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28148D">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E20E5E" w:rsidRPr="00E20E5E" w:rsidRDefault="00461ABE" w:rsidP="0028148D">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150.000,00 KG </w:t>
      </w:r>
      <w:r w:rsidR="00330B4C">
        <w:rPr>
          <w:rFonts w:ascii="Times New Roman" w:hAnsi="Times New Roman" w:cs="Times New Roman"/>
          <w:b/>
          <w:sz w:val="24"/>
          <w:szCs w:val="24"/>
        </w:rPr>
        <w:t>DÖKME LP</w:t>
      </w:r>
      <w:r w:rsidR="00E20E5E" w:rsidRPr="00E20E5E">
        <w:rPr>
          <w:rFonts w:ascii="Times New Roman" w:hAnsi="Times New Roman" w:cs="Times New Roman"/>
          <w:b/>
          <w:sz w:val="24"/>
          <w:szCs w:val="24"/>
        </w:rPr>
        <w:t>G</w:t>
      </w:r>
      <w:r w:rsidR="00330B4C">
        <w:rPr>
          <w:rFonts w:ascii="Times New Roman" w:hAnsi="Times New Roman" w:cs="Times New Roman"/>
          <w:b/>
          <w:sz w:val="24"/>
          <w:szCs w:val="24"/>
        </w:rPr>
        <w:t xml:space="preserve"> (PROPAN)</w:t>
      </w:r>
      <w:r w:rsidR="00E20E5E" w:rsidRPr="00E20E5E">
        <w:rPr>
          <w:rFonts w:ascii="Times New Roman" w:hAnsi="Times New Roman" w:cs="Times New Roman"/>
          <w:b/>
          <w:sz w:val="24"/>
          <w:szCs w:val="24"/>
        </w:rPr>
        <w:t xml:space="preserve"> ALIMI </w:t>
      </w:r>
    </w:p>
    <w:p w:rsidR="00E01B27" w:rsidRPr="00D24888" w:rsidRDefault="00E77783" w:rsidP="00D24888">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p>
    <w:p w:rsidR="00E77783" w:rsidRPr="004C5A45" w:rsidRDefault="0046053A" w:rsidP="009770A0">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951A94">
        <w:rPr>
          <w:rFonts w:ascii="Times New Roman" w:hAnsi="Times New Roman" w:cs="Times New Roman"/>
          <w:b/>
          <w:sz w:val="24"/>
          <w:szCs w:val="24"/>
        </w:rPr>
        <w:t>2026/8146</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330B4C">
        <w:rPr>
          <w:rFonts w:ascii="Times New Roman" w:hAnsi="Times New Roman" w:cs="Times New Roman"/>
          <w:sz w:val="24"/>
          <w:szCs w:val="24"/>
        </w:rPr>
        <w:t>u;</w:t>
      </w:r>
      <w:r w:rsidR="00951A94">
        <w:rPr>
          <w:rFonts w:ascii="Times New Roman" w:hAnsi="Times New Roman" w:cs="Times New Roman"/>
          <w:sz w:val="24"/>
          <w:szCs w:val="24"/>
        </w:rPr>
        <w:t xml:space="preserve"> </w:t>
      </w:r>
      <w:r w:rsidR="00330B4C">
        <w:t>Dökme LP</w:t>
      </w:r>
      <w:r w:rsidR="00E20E5E" w:rsidRPr="00E20E5E">
        <w:t>G</w:t>
      </w:r>
      <w:r w:rsidR="00330B4C">
        <w:t xml:space="preserve"> (Propan )</w:t>
      </w:r>
      <w:r w:rsidR="00E20E5E" w:rsidRPr="00E20E5E">
        <w:t xml:space="preserve"> alımı</w:t>
      </w:r>
      <w:r w:rsidR="006227FD" w:rsidRPr="00E20E5E">
        <w:rPr>
          <w:rFonts w:ascii="Times New Roman" w:hAnsi="Times New Roman" w:cs="Times New Roman"/>
          <w:sz w:val="24"/>
          <w:szCs w:val="24"/>
        </w:rPr>
        <w:t>dır</w:t>
      </w:r>
      <w:r w:rsidR="00D05775">
        <w:rPr>
          <w:rFonts w:ascii="Times New Roman" w:hAnsi="Times New Roman" w:cs="Times New Roman"/>
          <w:sz w:val="24"/>
          <w:szCs w:val="24"/>
        </w:rPr>
        <w: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801"/>
        <w:gridCol w:w="1296"/>
        <w:gridCol w:w="1506"/>
        <w:gridCol w:w="1988"/>
      </w:tblGrid>
      <w:tr w:rsidR="000D1AE9" w:rsidRPr="006227FD" w:rsidTr="00B126C6">
        <w:trPr>
          <w:trHeight w:val="445"/>
        </w:trPr>
        <w:tc>
          <w:tcPr>
            <w:tcW w:w="906" w:type="dxa"/>
            <w:tcBorders>
              <w:bottom w:val="single" w:sz="4" w:space="0" w:color="auto"/>
            </w:tcBorders>
            <w:vAlign w:val="center"/>
          </w:tcPr>
          <w:p w:rsidR="003861ED" w:rsidRPr="006227FD" w:rsidRDefault="00E31445" w:rsidP="00B126C6">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Sıra </w:t>
            </w:r>
            <w:r w:rsidR="003861ED" w:rsidRPr="006227FD">
              <w:rPr>
                <w:rFonts w:ascii="Times New Roman" w:eastAsia="Times New Roman" w:hAnsi="Times New Roman" w:cs="Times New Roman"/>
                <w:b/>
                <w:sz w:val="24"/>
                <w:szCs w:val="24"/>
                <w:lang w:eastAsia="tr-TR"/>
              </w:rPr>
              <w:t>No</w:t>
            </w:r>
          </w:p>
        </w:tc>
        <w:tc>
          <w:tcPr>
            <w:tcW w:w="4906" w:type="dxa"/>
            <w:tcBorders>
              <w:bottom w:val="single" w:sz="4" w:space="0" w:color="auto"/>
            </w:tcBorders>
            <w:vAlign w:val="center"/>
          </w:tcPr>
          <w:p w:rsidR="003861ED" w:rsidRPr="006227FD" w:rsidRDefault="003861ED"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134" w:type="dxa"/>
            <w:vAlign w:val="center"/>
          </w:tcPr>
          <w:p w:rsidR="003861ED" w:rsidRPr="006227FD" w:rsidRDefault="00E31445"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Miktarı</w:t>
            </w:r>
          </w:p>
          <w:p w:rsidR="003861ED" w:rsidRPr="006227FD" w:rsidRDefault="003861ED" w:rsidP="00E31445">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w:t>
            </w:r>
            <w:r w:rsidR="00330B4C">
              <w:rPr>
                <w:rFonts w:ascii="Times New Roman" w:eastAsia="Times New Roman" w:hAnsi="Times New Roman" w:cs="Times New Roman"/>
                <w:b/>
                <w:sz w:val="24"/>
                <w:szCs w:val="24"/>
                <w:lang w:eastAsia="tr-TR"/>
              </w:rPr>
              <w:t>Kg</w:t>
            </w:r>
            <w:r w:rsidRPr="006227FD">
              <w:rPr>
                <w:rFonts w:ascii="Times New Roman" w:eastAsia="Times New Roman" w:hAnsi="Times New Roman" w:cs="Times New Roman"/>
                <w:b/>
                <w:sz w:val="24"/>
                <w:szCs w:val="24"/>
                <w:lang w:eastAsia="tr-TR"/>
              </w:rPr>
              <w:t>)</w:t>
            </w:r>
          </w:p>
        </w:tc>
        <w:tc>
          <w:tcPr>
            <w:tcW w:w="1525" w:type="dxa"/>
            <w:vAlign w:val="center"/>
          </w:tcPr>
          <w:p w:rsidR="003861ED" w:rsidRPr="006227FD" w:rsidRDefault="003861ED"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3861ED" w:rsidRPr="006227FD" w:rsidRDefault="003861ED"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0D1AE9" w:rsidRPr="00977BB6" w:rsidTr="00B126C6">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3861ED" w:rsidRPr="00977BB6" w:rsidRDefault="003861ED" w:rsidP="006227FD">
            <w:pPr>
              <w:spacing w:after="0" w:line="240" w:lineRule="auto"/>
              <w:jc w:val="center"/>
              <w:rPr>
                <w:rFonts w:ascii="Times New Roman" w:eastAsia="Times New Roman" w:hAnsi="Times New Roman" w:cs="Times New Roman"/>
                <w:sz w:val="24"/>
                <w:szCs w:val="24"/>
                <w:lang w:eastAsia="tr-TR"/>
              </w:rPr>
            </w:pPr>
            <w:r w:rsidRPr="00977BB6">
              <w:rPr>
                <w:rFonts w:ascii="Times New Roman" w:eastAsia="Times New Roman" w:hAnsi="Times New Roman" w:cs="Times New Roman"/>
                <w:sz w:val="24"/>
                <w:szCs w:val="24"/>
                <w:lang w:eastAsia="tr-TR"/>
              </w:rPr>
              <w:t>1</w:t>
            </w:r>
          </w:p>
        </w:tc>
        <w:tc>
          <w:tcPr>
            <w:tcW w:w="4906" w:type="dxa"/>
            <w:tcBorders>
              <w:top w:val="single" w:sz="4" w:space="0" w:color="auto"/>
              <w:left w:val="nil"/>
              <w:bottom w:val="single" w:sz="4" w:space="0" w:color="auto"/>
              <w:right w:val="single" w:sz="4" w:space="0" w:color="auto"/>
            </w:tcBorders>
            <w:shd w:val="clear" w:color="auto" w:fill="auto"/>
            <w:vAlign w:val="center"/>
          </w:tcPr>
          <w:p w:rsidR="003861ED" w:rsidRPr="00977BB6" w:rsidRDefault="00977BB6" w:rsidP="00977BB6">
            <w:pPr>
              <w:spacing w:after="0" w:line="240" w:lineRule="auto"/>
              <w:rPr>
                <w:rFonts w:ascii="Times New Roman" w:eastAsia="Times New Roman" w:hAnsi="Times New Roman" w:cs="Times New Roman"/>
                <w:lang w:eastAsia="tr-TR"/>
              </w:rPr>
            </w:pPr>
            <w:r w:rsidRPr="00977BB6">
              <w:rPr>
                <w:rFonts w:ascii="Times New Roman" w:hAnsi="Times New Roman" w:cs="Times New Roman"/>
              </w:rPr>
              <w:t xml:space="preserve">Dökme </w:t>
            </w:r>
            <w:r w:rsidR="00330B4C">
              <w:rPr>
                <w:rFonts w:ascii="Times New Roman" w:hAnsi="Times New Roman" w:cs="Times New Roman"/>
              </w:rPr>
              <w:t>LP</w:t>
            </w:r>
            <w:r w:rsidR="000D1AE9" w:rsidRPr="00977BB6">
              <w:rPr>
                <w:rFonts w:ascii="Times New Roman" w:hAnsi="Times New Roman" w:cs="Times New Roman"/>
              </w:rPr>
              <w:t xml:space="preserve">G </w:t>
            </w:r>
            <w:r w:rsidR="00330B4C">
              <w:rPr>
                <w:rFonts w:ascii="Times New Roman" w:hAnsi="Times New Roman" w:cs="Times New Roman"/>
              </w:rPr>
              <w:t>(Propan)</w:t>
            </w:r>
          </w:p>
        </w:tc>
        <w:tc>
          <w:tcPr>
            <w:tcW w:w="1134" w:type="dxa"/>
            <w:vAlign w:val="center"/>
          </w:tcPr>
          <w:p w:rsidR="003861ED" w:rsidRPr="00977BB6" w:rsidRDefault="00330B4C" w:rsidP="000D1AE9">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150.000,00</w:t>
            </w:r>
          </w:p>
        </w:tc>
        <w:tc>
          <w:tcPr>
            <w:tcW w:w="1525" w:type="dxa"/>
            <w:vAlign w:val="center"/>
          </w:tcPr>
          <w:p w:rsidR="003861ED" w:rsidRPr="00977BB6" w:rsidRDefault="003861ED" w:rsidP="006227F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3861ED" w:rsidRPr="00977BB6" w:rsidRDefault="003861ED" w:rsidP="006227FD">
            <w:pPr>
              <w:spacing w:after="0" w:line="240" w:lineRule="auto"/>
              <w:jc w:val="center"/>
              <w:rPr>
                <w:rFonts w:ascii="Times New Roman" w:eastAsia="Times New Roman" w:hAnsi="Times New Roman" w:cs="Times New Roman"/>
                <w:sz w:val="24"/>
                <w:szCs w:val="24"/>
                <w:lang w:eastAsia="tr-TR"/>
              </w:rPr>
            </w:pPr>
          </w:p>
        </w:tc>
      </w:tr>
    </w:tbl>
    <w:p w:rsidR="009770A0"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380678" w:rsidRDefault="00E77783"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380678" w:rsidRDefault="00380678" w:rsidP="00B126C6">
      <w:pPr>
        <w:tabs>
          <w:tab w:val="left" w:pos="709"/>
          <w:tab w:val="left" w:pos="4536"/>
        </w:tabs>
        <w:spacing w:after="60"/>
        <w:jc w:val="both"/>
        <w:rPr>
          <w:rFonts w:ascii="Times New Roman" w:hAnsi="Times New Roman" w:cs="Times New Roman"/>
          <w:b/>
          <w:sz w:val="24"/>
          <w:szCs w:val="24"/>
          <w:u w:val="single"/>
        </w:rPr>
      </w:pPr>
      <w:r>
        <w:rPr>
          <w:rFonts w:ascii="Times New Roman" w:hAnsi="Times New Roman" w:cs="Times New Roman"/>
          <w:b/>
          <w:sz w:val="24"/>
          <w:szCs w:val="24"/>
        </w:rPr>
        <w:t xml:space="preserve">           </w:t>
      </w:r>
      <w:r w:rsidR="00E77783" w:rsidRPr="00380678">
        <w:rPr>
          <w:rFonts w:ascii="Times New Roman" w:hAnsi="Times New Roman" w:cs="Times New Roman"/>
          <w:b/>
          <w:sz w:val="24"/>
          <w:szCs w:val="24"/>
          <w:u w:val="single"/>
        </w:rPr>
        <w:t>MADDE 5- FİYAT VE SÖZLEŞME TUTARI</w:t>
      </w:r>
      <w:r w:rsidR="00E77783" w:rsidRPr="00380678">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BD37F1">
        <w:rPr>
          <w:rFonts w:ascii="Times New Roman" w:eastAsia="Times New Roman" w:hAnsi="Times New Roman" w:cs="Times New Roman"/>
          <w:sz w:val="24"/>
          <w:szCs w:val="24"/>
          <w:lang w:eastAsia="tr-TR"/>
        </w:rPr>
        <w:t xml:space="preserve">Finans Yönetimi </w:t>
      </w:r>
      <w:r w:rsidR="006227FD" w:rsidRPr="004C5A45">
        <w:rPr>
          <w:rFonts w:ascii="Times New Roman" w:eastAsia="Times New Roman" w:hAnsi="Times New Roman" w:cs="Times New Roman"/>
          <w:sz w:val="24"/>
          <w:szCs w:val="24"/>
          <w:lang w:eastAsia="tr-TR"/>
        </w:rPr>
        <w:t xml:space="preserve">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28148D" w:rsidP="009C7443">
      <w:pPr>
        <w:spacing w:after="60"/>
        <w:ind w:firstLine="709"/>
        <w:jc w:val="both"/>
        <w:rPr>
          <w:rFonts w:ascii="Times New Roman" w:hAnsi="Times New Roman" w:cs="Times New Roman"/>
          <w:sz w:val="24"/>
          <w:szCs w:val="24"/>
        </w:rPr>
      </w:pPr>
      <w:r>
        <w:rPr>
          <w:rFonts w:ascii="Times New Roman" w:eastAsia="Calibri" w:hAnsi="Times New Roman" w:cs="Times New Roman"/>
          <w:sz w:val="24"/>
          <w:szCs w:val="24"/>
        </w:rPr>
        <w:t>e) İhale konusu</w:t>
      </w:r>
      <w:r w:rsidR="00461ABE">
        <w:rPr>
          <w:rFonts w:ascii="Times New Roman" w:eastAsia="Calibri" w:hAnsi="Times New Roman" w:cs="Times New Roman"/>
          <w:sz w:val="24"/>
          <w:szCs w:val="24"/>
        </w:rPr>
        <w:t xml:space="preserve"> 150.000,00 kg</w:t>
      </w:r>
      <w:r w:rsidR="0000387B">
        <w:t xml:space="preserve"> Dökme LP</w:t>
      </w:r>
      <w:r w:rsidR="000D1AE9" w:rsidRPr="00E20E5E">
        <w:t>G</w:t>
      </w:r>
      <w:r w:rsidR="0000387B">
        <w:t xml:space="preserve"> (Propan) </w:t>
      </w:r>
      <w:r w:rsidR="000D1AE9">
        <w:rPr>
          <w:rFonts w:ascii="Times New Roman" w:eastAsia="Calibri" w:hAnsi="Times New Roman" w:cs="Times New Roman"/>
          <w:sz w:val="24"/>
          <w:szCs w:val="24"/>
        </w:rPr>
        <w:t xml:space="preserve"> bedeli</w:t>
      </w:r>
      <w:r w:rsidR="00E25714">
        <w:rPr>
          <w:rFonts w:ascii="Times New Roman" w:eastAsia="Calibri" w:hAnsi="Times New Roman" w:cs="Times New Roman"/>
          <w:sz w:val="24"/>
          <w:szCs w:val="24"/>
        </w:rPr>
        <w:t>:</w:t>
      </w:r>
      <w:r w:rsidR="0000387B">
        <w:t xml:space="preserve"> LP</w:t>
      </w:r>
      <w:r w:rsidR="000D1AE9" w:rsidRPr="00E20E5E">
        <w:t>G</w:t>
      </w:r>
      <w:r w:rsidR="000D1AE9">
        <w:t>’nin</w:t>
      </w:r>
      <w:r w:rsidR="00BA7EC0">
        <w:rPr>
          <w:rFonts w:ascii="Times New Roman" w:eastAsia="Calibri" w:hAnsi="Times New Roman" w:cs="Times New Roman"/>
          <w:sz w:val="24"/>
          <w:szCs w:val="24"/>
        </w:rPr>
        <w:t xml:space="preserve"> teslimine</w:t>
      </w:r>
      <w:r w:rsidR="009C7443" w:rsidRPr="004C5A45">
        <w:rPr>
          <w:rFonts w:ascii="Times New Roman" w:eastAsia="Calibri" w:hAnsi="Times New Roman" w:cs="Times New Roman"/>
          <w:sz w:val="24"/>
          <w:szCs w:val="24"/>
        </w:rPr>
        <w:t xml:space="preserve"> müteakip düzenlenen f</w:t>
      </w:r>
      <w:r w:rsidR="00E25714">
        <w:rPr>
          <w:rFonts w:ascii="Times New Roman" w:eastAsia="Calibri" w:hAnsi="Times New Roman" w:cs="Times New Roman"/>
          <w:sz w:val="24"/>
          <w:szCs w:val="24"/>
        </w:rPr>
        <w:t>aturalara istinaden, söz konusu</w:t>
      </w:r>
      <w:r w:rsidR="0000387B">
        <w:t xml:space="preserve"> LP</w:t>
      </w:r>
      <w:r w:rsidR="00E25714" w:rsidRPr="00E20E5E">
        <w:t>G</w:t>
      </w:r>
      <w:r w:rsidR="00E25714">
        <w:t>’ye</w:t>
      </w:r>
      <w:r w:rsidR="009C7443" w:rsidRPr="004C5A45">
        <w:rPr>
          <w:rFonts w:ascii="Times New Roman" w:eastAsia="Calibri" w:hAnsi="Times New Roman" w:cs="Times New Roman"/>
          <w:sz w:val="24"/>
          <w:szCs w:val="24"/>
        </w:rPr>
        <w:t xml:space="preserve"> ait yapılacak analizlerin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08159D" w:rsidRPr="00394574" w:rsidRDefault="00717066" w:rsidP="00394574">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0387B">
        <w:rPr>
          <w:rFonts w:ascii="Times New Roman" w:hAnsi="Times New Roman" w:cs="Times New Roman"/>
          <w:sz w:val="24"/>
          <w:szCs w:val="24"/>
        </w:rPr>
        <w:t>İhale konusu</w:t>
      </w:r>
      <w:r w:rsidR="00951A94">
        <w:rPr>
          <w:rFonts w:ascii="Times New Roman" w:hAnsi="Times New Roman" w:cs="Times New Roman"/>
          <w:sz w:val="24"/>
          <w:szCs w:val="24"/>
        </w:rPr>
        <w:t xml:space="preserve">150.000 kg </w:t>
      </w:r>
      <w:r w:rsidR="0000387B">
        <w:t>Dökme LP</w:t>
      </w:r>
      <w:r w:rsidR="00E25714" w:rsidRPr="00E20E5E">
        <w:t>G</w:t>
      </w:r>
      <w:r w:rsidR="0000387B">
        <w:t xml:space="preserve"> (Propan)</w:t>
      </w:r>
      <w:r w:rsidR="0028148D">
        <w:rPr>
          <w:rFonts w:ascii="Times New Roman" w:hAnsi="Times New Roman" w:cs="Times New Roman"/>
          <w:sz w:val="24"/>
          <w:szCs w:val="24"/>
        </w:rPr>
        <w:t xml:space="preserve"> </w:t>
      </w:r>
      <w:r w:rsidR="009C7443" w:rsidRPr="004C5A45">
        <w:rPr>
          <w:rFonts w:ascii="Times New Roman" w:hAnsi="Times New Roman" w:cs="Times New Roman"/>
          <w:sz w:val="24"/>
          <w:szCs w:val="24"/>
        </w:rPr>
        <w:t>alımına ilişkin yükleniciye İşletmemizce herhangi b</w:t>
      </w:r>
      <w:r w:rsidR="00394574">
        <w:rPr>
          <w:rFonts w:ascii="Times New Roman" w:hAnsi="Times New Roman" w:cs="Times New Roman"/>
          <w:sz w:val="24"/>
          <w:szCs w:val="24"/>
        </w:rPr>
        <w:t>ir şekilde avans verilmeyecektir.</w:t>
      </w:r>
    </w:p>
    <w:p w:rsidR="00D24888" w:rsidRDefault="00D24888" w:rsidP="0008159D">
      <w:pPr>
        <w:pStyle w:val="Default"/>
        <w:ind w:firstLine="426"/>
        <w:rPr>
          <w:b/>
          <w:u w:val="single"/>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77BB6" w:rsidRPr="005D40EA" w:rsidRDefault="009C7443" w:rsidP="009C7443">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40EA">
        <w:rPr>
          <w:rFonts w:ascii="Times New Roman" w:eastAsia="Calibri" w:hAnsi="Times New Roman" w:cs="Times New Roman"/>
          <w:b/>
          <w:bCs/>
          <w:sz w:val="24"/>
          <w:szCs w:val="24"/>
        </w:rPr>
        <w:t>8.1</w:t>
      </w:r>
      <w:r w:rsidR="00A00CA5">
        <w:rPr>
          <w:rFonts w:ascii="Times New Roman" w:eastAsia="Calibri" w:hAnsi="Times New Roman" w:cs="Times New Roman"/>
          <w:b/>
          <w:bCs/>
          <w:sz w:val="24"/>
          <w:szCs w:val="24"/>
        </w:rPr>
        <w:t xml:space="preserve"> </w:t>
      </w:r>
      <w:r w:rsidR="00A00CA5" w:rsidRPr="00A00CA5">
        <w:rPr>
          <w:rFonts w:ascii="Times New Roman" w:eastAsia="Calibri" w:hAnsi="Times New Roman" w:cs="Times New Roman"/>
          <w:bCs/>
          <w:sz w:val="24"/>
          <w:szCs w:val="24"/>
        </w:rPr>
        <w:t>150.000,00 kg</w:t>
      </w:r>
      <w:r w:rsidRPr="005D40EA">
        <w:rPr>
          <w:rFonts w:ascii="Times New Roman" w:eastAsia="Calibri" w:hAnsi="Times New Roman" w:cs="Times New Roman"/>
          <w:bCs/>
          <w:sz w:val="24"/>
          <w:szCs w:val="24"/>
        </w:rPr>
        <w:t xml:space="preserve"> </w:t>
      </w:r>
      <w:r w:rsidR="0000387B">
        <w:rPr>
          <w:rFonts w:ascii="Times New Roman" w:hAnsi="Times New Roman" w:cs="Times New Roman"/>
          <w:sz w:val="24"/>
          <w:szCs w:val="24"/>
        </w:rPr>
        <w:t>Dökme LP</w:t>
      </w:r>
      <w:r w:rsidR="00E25714" w:rsidRPr="005D40EA">
        <w:rPr>
          <w:rFonts w:ascii="Times New Roman" w:hAnsi="Times New Roman" w:cs="Times New Roman"/>
          <w:sz w:val="24"/>
          <w:szCs w:val="24"/>
        </w:rPr>
        <w:t>G’nin</w:t>
      </w:r>
      <w:r w:rsidRPr="005D40EA">
        <w:rPr>
          <w:rFonts w:ascii="Times New Roman" w:eastAsia="Calibri" w:hAnsi="Times New Roman" w:cs="Times New Roman"/>
          <w:bCs/>
          <w:color w:val="000000"/>
          <w:sz w:val="24"/>
          <w:szCs w:val="24"/>
        </w:rPr>
        <w:t xml:space="preserve"> teslim edileceği yer: </w:t>
      </w:r>
      <w:r w:rsidR="0000387B">
        <w:rPr>
          <w:rFonts w:ascii="Times New Roman" w:hAnsi="Times New Roman" w:cs="Times New Roman"/>
          <w:sz w:val="24"/>
          <w:szCs w:val="24"/>
        </w:rPr>
        <w:t xml:space="preserve">150.000,00 KG </w:t>
      </w:r>
      <w:r w:rsidR="00B21ECA">
        <w:rPr>
          <w:rFonts w:ascii="Times New Roman" w:hAnsi="Times New Roman" w:cs="Times New Roman"/>
          <w:sz w:val="24"/>
          <w:szCs w:val="24"/>
        </w:rPr>
        <w:t>Dökme LP</w:t>
      </w:r>
      <w:r w:rsidR="00E25714" w:rsidRPr="005D40EA">
        <w:rPr>
          <w:rFonts w:ascii="Times New Roman" w:hAnsi="Times New Roman" w:cs="Times New Roman"/>
          <w:sz w:val="24"/>
          <w:szCs w:val="24"/>
        </w:rPr>
        <w:t>G</w:t>
      </w:r>
      <w:r w:rsidR="0000387B">
        <w:rPr>
          <w:rFonts w:ascii="Times New Roman" w:hAnsi="Times New Roman" w:cs="Times New Roman"/>
          <w:sz w:val="24"/>
          <w:szCs w:val="24"/>
        </w:rPr>
        <w:t xml:space="preserve"> (Propan) </w:t>
      </w:r>
      <w:r w:rsidR="00E25714" w:rsidRPr="005D40EA">
        <w:rPr>
          <w:rFonts w:ascii="Times New Roman" w:eastAsia="Calibri" w:hAnsi="Times New Roman" w:cs="Times New Roman"/>
          <w:sz w:val="24"/>
          <w:szCs w:val="24"/>
        </w:rPr>
        <w:t>, ilgili teknik şartname</w:t>
      </w:r>
      <w:r w:rsidRPr="005D40EA">
        <w:rPr>
          <w:rFonts w:ascii="Times New Roman" w:eastAsia="Calibri" w:hAnsi="Times New Roman" w:cs="Times New Roman"/>
          <w:sz w:val="24"/>
          <w:szCs w:val="24"/>
        </w:rPr>
        <w:t>deki kriterlere uygun olarak</w:t>
      </w:r>
      <w:r w:rsidR="00977BB6" w:rsidRPr="005D40EA">
        <w:rPr>
          <w:rFonts w:ascii="Times New Roman" w:eastAsia="Calibri" w:hAnsi="Times New Roman" w:cs="Times New Roman"/>
          <w:sz w:val="24"/>
          <w:szCs w:val="24"/>
        </w:rPr>
        <w:t xml:space="preserve"> </w:t>
      </w:r>
      <w:r w:rsidR="0000387B">
        <w:rPr>
          <w:rFonts w:ascii="Times New Roman" w:eastAsia="Calibri" w:hAnsi="Times New Roman" w:cs="Times New Roman"/>
          <w:sz w:val="24"/>
          <w:szCs w:val="24"/>
        </w:rPr>
        <w:t xml:space="preserve">150.000,00 KG </w:t>
      </w:r>
      <w:r w:rsidR="005D40EA" w:rsidRPr="005D40EA">
        <w:rPr>
          <w:rFonts w:ascii="Times New Roman" w:eastAsia="Calibri" w:hAnsi="Times New Roman" w:cs="Times New Roman"/>
          <w:sz w:val="24"/>
          <w:szCs w:val="24"/>
        </w:rPr>
        <w:t>olup İşletmece verilecek teslimat programına göre alımı yapılacaktır.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w:t>
      </w:r>
      <w:r w:rsidR="00473A4F" w:rsidRPr="004C5A45">
        <w:rPr>
          <w:rFonts w:ascii="Times New Roman" w:hAnsi="Times New Roman" w:cs="Times New Roman"/>
          <w:sz w:val="24"/>
          <w:szCs w:val="24"/>
        </w:rPr>
        <w:lastRenderedPageBreak/>
        <w:t xml:space="preserve">ederse, oluşan fark ve varsa sözleşmenin </w:t>
      </w:r>
      <w:r w:rsidR="00253ED8">
        <w:rPr>
          <w:rFonts w:ascii="Times New Roman" w:hAnsi="Times New Roman" w:cs="Times New Roman"/>
          <w:sz w:val="24"/>
          <w:szCs w:val="24"/>
        </w:rPr>
        <w:t xml:space="preserve"> </w:t>
      </w:r>
      <w:r w:rsidR="00473A4F" w:rsidRPr="004C5A45">
        <w:rPr>
          <w:rFonts w:ascii="Times New Roman" w:hAnsi="Times New Roman" w:cs="Times New Roman"/>
          <w:sz w:val="24"/>
          <w:szCs w:val="24"/>
        </w:rPr>
        <w:t xml:space="preserve">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380678" w:rsidRPr="00E92391" w:rsidRDefault="00473A4F" w:rsidP="00E92391">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380678" w:rsidP="00E16698">
      <w:pPr>
        <w:spacing w:before="160" w:after="60"/>
        <w:jc w:val="both"/>
        <w:rPr>
          <w:rFonts w:ascii="Times New Roman" w:hAnsi="Times New Roman" w:cs="Times New Roman"/>
          <w:b/>
          <w:sz w:val="24"/>
          <w:szCs w:val="24"/>
          <w:u w:val="single"/>
        </w:rPr>
      </w:pPr>
      <w:r>
        <w:rPr>
          <w:rFonts w:ascii="Times New Roman" w:hAnsi="Times New Roman" w:cs="Times New Roman"/>
          <w:b/>
          <w:sz w:val="24"/>
          <w:szCs w:val="24"/>
        </w:rPr>
        <w:t xml:space="preserve">            </w:t>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w:t>
      </w:r>
      <w:bookmarkStart w:id="0" w:name="_GoBack"/>
      <w:bookmarkEnd w:id="0"/>
      <w:r w:rsidRPr="004C5A45">
        <w:rPr>
          <w:rFonts w:ascii="Times New Roman" w:hAnsi="Times New Roman" w:cs="Times New Roman"/>
          <w:sz w:val="24"/>
          <w:szCs w:val="24"/>
        </w:rPr>
        <w:t>)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lastRenderedPageBreak/>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192100">
        <w:rPr>
          <w:rFonts w:ascii="Times New Roman" w:eastAsia="Times New Roman" w:hAnsi="Times New Roman" w:cs="Times New Roman"/>
          <w:b/>
          <w:bCs/>
          <w:sz w:val="24"/>
          <w:szCs w:val="24"/>
          <w:lang w:eastAsia="tr-TR"/>
        </w:rPr>
        <w:t>% 30</w:t>
      </w:r>
      <w:r w:rsidR="00E21480" w:rsidRPr="00E21480">
        <w:rPr>
          <w:rFonts w:ascii="Times New Roman" w:eastAsia="Times New Roman" w:hAnsi="Times New Roman" w:cs="Times New Roman"/>
          <w:b/>
          <w:bCs/>
          <w:sz w:val="24"/>
          <w:szCs w:val="24"/>
          <w:lang w:eastAsia="tr-TR"/>
        </w:rPr>
        <w:t xml:space="preserve">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Default="008170C6" w:rsidP="00147553">
      <w:pPr>
        <w:spacing w:after="60"/>
        <w:jc w:val="both"/>
        <w:rPr>
          <w:rFonts w:ascii="Times New Roman" w:hAnsi="Times New Roman" w:cs="Times New Roman"/>
          <w:strike/>
          <w:color w:val="FF0000"/>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380678" w:rsidRPr="00380678" w:rsidRDefault="00380678" w:rsidP="0038067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D87320">
        <w:rPr>
          <w:rFonts w:ascii="Times New Roman" w:hAnsi="Times New Roman" w:cs="Times New Roman"/>
          <w:sz w:val="24"/>
          <w:szCs w:val="24"/>
        </w:rPr>
        <w:t>a) Alınacak Dökme LP</w:t>
      </w:r>
      <w:r w:rsidRPr="00380678">
        <w:rPr>
          <w:rFonts w:ascii="Times New Roman" w:hAnsi="Times New Roman" w:cs="Times New Roman"/>
          <w:sz w:val="24"/>
          <w:szCs w:val="24"/>
        </w:rPr>
        <w:t>G; BOTAŞ’ın teknik spesifikasyonlarına uygun olacaktır. Uygun olmadığı taktir de sözleşme bedelinin %0,1 (binde bir) oranında cezai işlem uygulanır.</w:t>
      </w:r>
    </w:p>
    <w:p w:rsidR="00380678" w:rsidRPr="00380678" w:rsidRDefault="00380678" w:rsidP="0038067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D87320">
        <w:rPr>
          <w:rFonts w:ascii="Times New Roman" w:hAnsi="Times New Roman" w:cs="Times New Roman"/>
          <w:sz w:val="24"/>
          <w:szCs w:val="24"/>
        </w:rPr>
        <w:t>b) LP</w:t>
      </w:r>
      <w:r w:rsidRPr="00380678">
        <w:rPr>
          <w:rFonts w:ascii="Times New Roman" w:hAnsi="Times New Roman" w:cs="Times New Roman"/>
          <w:sz w:val="24"/>
          <w:szCs w:val="24"/>
        </w:rPr>
        <w:t>G standartlarına uygun, gerekli sertifikaları olan taşıma tankerleri ile taşınacaktır. Uygun tanker olmadığı taktir de sözleşme bedelinin %0,1 (binde bir) oranında cezai işlem uygulanır.</w:t>
      </w:r>
    </w:p>
    <w:p w:rsidR="00380678" w:rsidRPr="00380678" w:rsidRDefault="00380678" w:rsidP="0038067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D87320">
        <w:rPr>
          <w:rFonts w:ascii="Times New Roman" w:hAnsi="Times New Roman" w:cs="Times New Roman"/>
          <w:sz w:val="24"/>
          <w:szCs w:val="24"/>
        </w:rPr>
        <w:t>c</w:t>
      </w:r>
      <w:r w:rsidRPr="00380678">
        <w:rPr>
          <w:rFonts w:ascii="Times New Roman" w:hAnsi="Times New Roman" w:cs="Times New Roman"/>
          <w:sz w:val="24"/>
          <w:szCs w:val="24"/>
        </w:rPr>
        <w:t>) Tanklara ilk gaz dolumu yapılırken yavaş yavaş ve tanklar soğutularak yapılacaktır. Gaz ikmali yapılırken yapılan işlemlerden kaynaklanan her türlü sorun yükleniciye aittir. Uygun boşaltma işlemi yapılmadığı taktir de sözleşme bedelinin %0,1 (binde bir) oranında cezai işlem uygulanır.</w:t>
      </w:r>
    </w:p>
    <w:p w:rsidR="00380678" w:rsidRPr="00380678" w:rsidRDefault="00380678" w:rsidP="0038067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D87320">
        <w:rPr>
          <w:rFonts w:ascii="Times New Roman" w:hAnsi="Times New Roman" w:cs="Times New Roman"/>
          <w:sz w:val="24"/>
          <w:szCs w:val="24"/>
        </w:rPr>
        <w:t>ç</w:t>
      </w:r>
      <w:r w:rsidR="00B21ECA">
        <w:rPr>
          <w:rFonts w:ascii="Times New Roman" w:hAnsi="Times New Roman" w:cs="Times New Roman"/>
          <w:sz w:val="24"/>
          <w:szCs w:val="24"/>
        </w:rPr>
        <w:t>) LP</w:t>
      </w:r>
      <w:r w:rsidRPr="00380678">
        <w:rPr>
          <w:rFonts w:ascii="Times New Roman" w:hAnsi="Times New Roman" w:cs="Times New Roman"/>
          <w:sz w:val="24"/>
          <w:szCs w:val="24"/>
        </w:rPr>
        <w:t>G tanklarının ve iletim hatlarının, sızdırmazlık kontrolü ve yürürlükteki mevzuatlara uygunluğu yüklenici tarafından kontrol edilecek, Sızdırmazlık test raporu ve eksikleri varsa Kuruma bildirilecek. Uygun boşaltma işlemi yapılmadığı taktir de sözleşme bedelinin %0,1 (binde bir) oranında cezai işlem uygulanır.</w:t>
      </w:r>
    </w:p>
    <w:p w:rsidR="00380678" w:rsidRPr="00380678" w:rsidRDefault="00380678" w:rsidP="0038067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D87320">
        <w:rPr>
          <w:rFonts w:ascii="Times New Roman" w:hAnsi="Times New Roman" w:cs="Times New Roman"/>
          <w:sz w:val="24"/>
          <w:szCs w:val="24"/>
        </w:rPr>
        <w:t>d</w:t>
      </w:r>
      <w:r w:rsidR="00B21ECA">
        <w:rPr>
          <w:rFonts w:ascii="Times New Roman" w:hAnsi="Times New Roman" w:cs="Times New Roman"/>
          <w:sz w:val="24"/>
          <w:szCs w:val="24"/>
        </w:rPr>
        <w:t>) LP</w:t>
      </w:r>
      <w:r w:rsidRPr="00380678">
        <w:rPr>
          <w:rFonts w:ascii="Times New Roman" w:hAnsi="Times New Roman" w:cs="Times New Roman"/>
          <w:sz w:val="24"/>
          <w:szCs w:val="24"/>
        </w:rPr>
        <w:t>G standartlara uygun olarak firma görevlileri tarafından veya yetkili Tanker Şoförü tarafından sto</w:t>
      </w:r>
      <w:r w:rsidR="00B21ECA">
        <w:rPr>
          <w:rFonts w:ascii="Times New Roman" w:hAnsi="Times New Roman" w:cs="Times New Roman"/>
          <w:sz w:val="24"/>
          <w:szCs w:val="24"/>
        </w:rPr>
        <w:t>k tanklarına boşaltılacaktır. LP</w:t>
      </w:r>
      <w:r w:rsidRPr="00380678">
        <w:rPr>
          <w:rFonts w:ascii="Times New Roman" w:hAnsi="Times New Roman" w:cs="Times New Roman"/>
          <w:sz w:val="24"/>
          <w:szCs w:val="24"/>
        </w:rPr>
        <w:t>G standartlarına uygun boşaltma işlemi yapılmadığı taktir de sözleşme bedelinin %0,1 (binde bir) oranında cezai işlem uygulanır.</w:t>
      </w:r>
    </w:p>
    <w:p w:rsidR="00380678" w:rsidRPr="00380678" w:rsidRDefault="00380678" w:rsidP="0038067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D87320">
        <w:rPr>
          <w:rFonts w:ascii="Times New Roman" w:hAnsi="Times New Roman" w:cs="Times New Roman"/>
          <w:sz w:val="24"/>
          <w:szCs w:val="24"/>
        </w:rPr>
        <w:t>e</w:t>
      </w:r>
      <w:r w:rsidRPr="00380678">
        <w:rPr>
          <w:rFonts w:ascii="Times New Roman" w:hAnsi="Times New Roman" w:cs="Times New Roman"/>
          <w:sz w:val="24"/>
          <w:szCs w:val="24"/>
        </w:rPr>
        <w:t>) Stok tankı çevresinde alınması gereken emniyet tedbirleri İşletmemiz tarafından firmanın önerileri ve standartlarda belirtilen şekilde alınacaktır. Gereken emniyet tedbirlerinin eksik bildirilmesinden kaynaklanan sorun nedeniyle sözleşme bedelinin %0,1 (binde bir) oranında cezai işlem uygulanır.</w:t>
      </w:r>
    </w:p>
    <w:p w:rsidR="00380678" w:rsidRPr="00380678" w:rsidRDefault="00D87320" w:rsidP="00380678">
      <w:pPr>
        <w:spacing w:after="60"/>
        <w:jc w:val="both"/>
        <w:rPr>
          <w:rFonts w:ascii="Times New Roman" w:hAnsi="Times New Roman" w:cs="Times New Roman"/>
          <w:sz w:val="24"/>
          <w:szCs w:val="24"/>
        </w:rPr>
      </w:pPr>
      <w:r>
        <w:rPr>
          <w:rFonts w:ascii="Times New Roman" w:hAnsi="Times New Roman" w:cs="Times New Roman"/>
          <w:sz w:val="24"/>
          <w:szCs w:val="24"/>
        </w:rPr>
        <w:t xml:space="preserve">           f</w:t>
      </w:r>
      <w:r w:rsidR="00380678" w:rsidRPr="00380678">
        <w:rPr>
          <w:rFonts w:ascii="Times New Roman" w:hAnsi="Times New Roman" w:cs="Times New Roman"/>
          <w:sz w:val="24"/>
          <w:szCs w:val="24"/>
        </w:rPr>
        <w:t>) İşletme, ihtiyaç duyduğu miktarı yazılı veya telefonla firmaya iletmekte serbesttir. Yük</w:t>
      </w:r>
      <w:r>
        <w:rPr>
          <w:rFonts w:ascii="Times New Roman" w:hAnsi="Times New Roman" w:cs="Times New Roman"/>
          <w:sz w:val="24"/>
          <w:szCs w:val="24"/>
        </w:rPr>
        <w:t>lenici firma, bu talebi en geç 2 (iki</w:t>
      </w:r>
      <w:r w:rsidR="00B21ECA">
        <w:rPr>
          <w:rFonts w:ascii="Times New Roman" w:hAnsi="Times New Roman" w:cs="Times New Roman"/>
          <w:sz w:val="24"/>
          <w:szCs w:val="24"/>
        </w:rPr>
        <w:t>) gün içinde karşılayacaktır. LP</w:t>
      </w:r>
      <w:r w:rsidR="00380678" w:rsidRPr="00380678">
        <w:rPr>
          <w:rFonts w:ascii="Times New Roman" w:hAnsi="Times New Roman" w:cs="Times New Roman"/>
          <w:sz w:val="24"/>
          <w:szCs w:val="24"/>
        </w:rPr>
        <w:t xml:space="preserve">G teslimatı iş günlerinde 8:00 - 16:00 saatleri arasında yapılacaktır. İşletmenin talep etmesi durumunda 24 saat, Cumartesi, Pazar ve bayram tatillerinde de yapılabilecektir. Mücbir sebepler dışında tedarik </w:t>
      </w:r>
      <w:r w:rsidR="00380678" w:rsidRPr="00380678">
        <w:rPr>
          <w:rFonts w:ascii="Times New Roman" w:hAnsi="Times New Roman" w:cs="Times New Roman"/>
          <w:sz w:val="24"/>
          <w:szCs w:val="24"/>
        </w:rPr>
        <w:lastRenderedPageBreak/>
        <w:t>sürecinde yaşanan aksamalar nedeniyle sözleşme bedelinin %0,1 (binde bir) oranında cezai işlem uygulanır.</w:t>
      </w:r>
    </w:p>
    <w:p w:rsidR="00380678" w:rsidRPr="00380678" w:rsidRDefault="00380678" w:rsidP="0038067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B21ECA">
        <w:rPr>
          <w:rFonts w:ascii="Times New Roman" w:hAnsi="Times New Roman" w:cs="Times New Roman"/>
          <w:sz w:val="24"/>
          <w:szCs w:val="24"/>
        </w:rPr>
        <w:t>g</w:t>
      </w:r>
      <w:r w:rsidRPr="00380678">
        <w:rPr>
          <w:rFonts w:ascii="Times New Roman" w:hAnsi="Times New Roman" w:cs="Times New Roman"/>
          <w:sz w:val="24"/>
          <w:szCs w:val="24"/>
        </w:rPr>
        <w:t>) Dolu olarak İşletmemize gelen tanker, görevli elemanla birlikte tartıya gidecek, tartı sonrası stok tanklarına boşaltılan miktarının tespiti için ikinci bir tartı daha yaptırılarak ödemeye esas teşkil olan miktarı Teslim Tutanaklarına işlenecektir. Dolu veya boş tartımlardan herhangi birinin yapılmaması nedeniyle sözleşme bedelinin %0,1 (binde bir) oranında cezai işlem uygulanır.</w:t>
      </w:r>
    </w:p>
    <w:p w:rsidR="00D24888" w:rsidRDefault="00380678" w:rsidP="00D24888">
      <w:pPr>
        <w:spacing w:after="60"/>
        <w:jc w:val="both"/>
        <w:rPr>
          <w:rFonts w:ascii="Times New Roman" w:hAnsi="Times New Roman" w:cs="Times New Roman"/>
          <w:sz w:val="24"/>
          <w:szCs w:val="24"/>
        </w:rPr>
      </w:pPr>
      <w:r w:rsidRPr="00380678">
        <w:rPr>
          <w:rFonts w:ascii="Times New Roman" w:hAnsi="Times New Roman" w:cs="Times New Roman"/>
          <w:sz w:val="24"/>
          <w:szCs w:val="24"/>
        </w:rPr>
        <w:t xml:space="preserve">           </w:t>
      </w:r>
      <w:r w:rsidR="00B21ECA">
        <w:rPr>
          <w:rFonts w:ascii="Times New Roman" w:hAnsi="Times New Roman" w:cs="Times New Roman"/>
          <w:sz w:val="24"/>
          <w:szCs w:val="24"/>
        </w:rPr>
        <w:t>h</w:t>
      </w:r>
      <w:r w:rsidRPr="00380678">
        <w:rPr>
          <w:rFonts w:ascii="Times New Roman" w:hAnsi="Times New Roman" w:cs="Times New Roman"/>
          <w:sz w:val="24"/>
          <w:szCs w:val="24"/>
        </w:rPr>
        <w:t xml:space="preserve">) İşletmemiz tarafından yapılan siparişe müteakip </w:t>
      </w:r>
      <w:r w:rsidR="00B21ECA">
        <w:rPr>
          <w:rFonts w:ascii="Times New Roman" w:hAnsi="Times New Roman" w:cs="Times New Roman"/>
          <w:sz w:val="24"/>
          <w:szCs w:val="24"/>
        </w:rPr>
        <w:t>2 (iki</w:t>
      </w:r>
      <w:r w:rsidRPr="00380678">
        <w:rPr>
          <w:rFonts w:ascii="Times New Roman" w:hAnsi="Times New Roman" w:cs="Times New Roman"/>
          <w:sz w:val="24"/>
          <w:szCs w:val="24"/>
        </w:rPr>
        <w:t>) gün (</w:t>
      </w:r>
      <w:r w:rsidR="00B21ECA">
        <w:rPr>
          <w:rFonts w:ascii="Times New Roman" w:hAnsi="Times New Roman" w:cs="Times New Roman"/>
          <w:sz w:val="24"/>
          <w:szCs w:val="24"/>
        </w:rPr>
        <w:t>24</w:t>
      </w:r>
      <w:r w:rsidRPr="00380678">
        <w:rPr>
          <w:rFonts w:ascii="Times New Roman" w:hAnsi="Times New Roman" w:cs="Times New Roman"/>
          <w:sz w:val="24"/>
          <w:szCs w:val="24"/>
        </w:rPr>
        <w:t xml:space="preserve"> saat) içerisind</w:t>
      </w:r>
      <w:r w:rsidR="00B21ECA">
        <w:rPr>
          <w:rFonts w:ascii="Times New Roman" w:hAnsi="Times New Roman" w:cs="Times New Roman"/>
          <w:sz w:val="24"/>
          <w:szCs w:val="24"/>
        </w:rPr>
        <w:t>e LP</w:t>
      </w:r>
      <w:r w:rsidRPr="00380678">
        <w:rPr>
          <w:rFonts w:ascii="Times New Roman" w:hAnsi="Times New Roman" w:cs="Times New Roman"/>
          <w:sz w:val="24"/>
          <w:szCs w:val="24"/>
        </w:rPr>
        <w:t>G ekli teknik şartname hükümlerine göre İşletmemizdeki stok tanklarına boşaltılarak teslim edilmiş olacaktır. İşletmemizde iş durumuna göre hafta sonlarında (Cumartesi ve Pazar) ve bayram tatillerinde de mesai yapıldığından sipariş verildiği takdirde hafta sonu ve bayramlarda da gaz teslim ed</w:t>
      </w:r>
      <w:r w:rsidR="00B21ECA">
        <w:rPr>
          <w:rFonts w:ascii="Times New Roman" w:hAnsi="Times New Roman" w:cs="Times New Roman"/>
          <w:sz w:val="24"/>
          <w:szCs w:val="24"/>
        </w:rPr>
        <w:t>ilecektir. Bu süre içerisinde LP</w:t>
      </w:r>
      <w:r w:rsidRPr="00380678">
        <w:rPr>
          <w:rFonts w:ascii="Times New Roman" w:hAnsi="Times New Roman" w:cs="Times New Roman"/>
          <w:sz w:val="24"/>
          <w:szCs w:val="24"/>
        </w:rPr>
        <w:t>G teslim edilmediği takdirde İşletme, dilediği firmaya işi yaptırmakta serbesttir. Bu durumda işin fatura bedeli yüklenici firmanın hesabından mahsup edilecektir ve geçen her takvim günü için firmaya yapılacak ödemelerden sözleşme bedeli üzerinden % 0,1 (Binde bir) oranında gecikme cezası kesilecektir. Kesilecek toplam ceza tutarı hiçbir şekilde sözleşme bedelini aşamaz. Gecikme cezası Yükleniciye ayrıca protesto çekmeye gerek kalmaksızın ödemelerden kesilir. Bu cezanın ödemelerden karşılanmaması halinde Yükleniciden ayrıca tahsil edilir.</w:t>
      </w:r>
    </w:p>
    <w:p w:rsidR="00633D9D" w:rsidRPr="00D24888" w:rsidRDefault="00D24888" w:rsidP="00D24888">
      <w:pPr>
        <w:spacing w:after="60"/>
        <w:jc w:val="both"/>
        <w:rPr>
          <w:rFonts w:ascii="Times New Roman" w:hAnsi="Times New Roman" w:cs="Times New Roman"/>
          <w:sz w:val="24"/>
          <w:szCs w:val="24"/>
        </w:rPr>
      </w:pPr>
      <w:r>
        <w:rPr>
          <w:rFonts w:ascii="Times New Roman" w:hAnsi="Times New Roman" w:cs="Times New Roman"/>
          <w:sz w:val="24"/>
          <w:szCs w:val="24"/>
        </w:rPr>
        <w:t xml:space="preserve">           i) </w:t>
      </w:r>
      <w:r w:rsidR="00E21480" w:rsidRPr="00D24888">
        <w:rPr>
          <w:rFonts w:ascii="Times New Roman" w:eastAsia="Calibri" w:hAnsi="Times New Roman" w:cs="Times New Roman"/>
          <w:sz w:val="24"/>
          <w:szCs w:val="24"/>
        </w:rPr>
        <w:t>Kesilecek toplam ceza tutarı hiçbir şekilde ihale bedelini aşamaz.</w:t>
      </w:r>
    </w:p>
    <w:p w:rsidR="001D5F38" w:rsidRPr="004C5A45" w:rsidRDefault="00D24888" w:rsidP="00D24888">
      <w:pPr>
        <w:spacing w:after="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j</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001D5F38" w:rsidRPr="004C5A45">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4C5A45" w:rsidRDefault="00D24888" w:rsidP="00D24888">
      <w:pPr>
        <w:widowControl w:val="0"/>
        <w:tabs>
          <w:tab w:val="left" w:pos="709"/>
          <w:tab w:val="left" w:pos="1560"/>
        </w:tabs>
        <w:spacing w:after="0" w:line="240" w:lineRule="auto"/>
        <w:ind w:right="-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k</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D24888" w:rsidP="00D24888">
      <w:pPr>
        <w:widowControl w:val="0"/>
        <w:tabs>
          <w:tab w:val="left" w:pos="709"/>
          <w:tab w:val="left" w:pos="1560"/>
        </w:tabs>
        <w:spacing w:after="0" w:line="240" w:lineRule="auto"/>
        <w:ind w:right="-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l</w:t>
      </w:r>
      <w:r w:rsidR="001D5F38" w:rsidRPr="004C5A45">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380678" w:rsidRPr="00E92391" w:rsidRDefault="008170C6" w:rsidP="00E92391">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İlaçların Tarım ve Orman Bakanlığına bağlı laboratuvarlarda tahlil ettirilmesi için gerekli ilaç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lastRenderedPageBreak/>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RDefault="00BC12E9" w:rsidP="00380678">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xml:space="preserve">. Maddesinde belirtildiği şekliyle fiyat farkı </w:t>
      </w:r>
      <w:r w:rsidR="00E92391">
        <w:rPr>
          <w:rFonts w:ascii="Times New Roman" w:hAnsi="Times New Roman" w:cs="Times New Roman"/>
          <w:sz w:val="24"/>
          <w:szCs w:val="24"/>
        </w:rPr>
        <w:t>verilecektir.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w:t>
      </w:r>
      <w:r w:rsidR="00E77783" w:rsidRPr="004C5A45">
        <w:rPr>
          <w:rFonts w:ascii="Times New Roman" w:hAnsi="Times New Roman" w:cs="Times New Roman"/>
          <w:sz w:val="24"/>
          <w:szCs w:val="24"/>
        </w:rPr>
        <w:lastRenderedPageBreak/>
        <w:t xml:space="preserve">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A431E9">
        <w:rPr>
          <w:rFonts w:ascii="Times New Roman" w:hAnsi="Times New Roman" w:cs="Times New Roman"/>
          <w:sz w:val="24"/>
          <w:szCs w:val="24"/>
        </w:rPr>
        <w:t xml:space="preserve"> madde, eki idari şartname</w:t>
      </w:r>
      <w:r w:rsidR="00192100">
        <w:rPr>
          <w:rFonts w:ascii="Times New Roman" w:hAnsi="Times New Roman" w:cs="Times New Roman"/>
          <w:sz w:val="24"/>
          <w:szCs w:val="24"/>
        </w:rPr>
        <w:t>,</w:t>
      </w:r>
      <w:r w:rsidR="00396D56" w:rsidRPr="004C5A45">
        <w:rPr>
          <w:rFonts w:ascii="Times New Roman" w:hAnsi="Times New Roman" w:cs="Times New Roman"/>
          <w:sz w:val="24"/>
          <w:szCs w:val="24"/>
        </w:rPr>
        <w:t xml:space="preserve"> teknik şartname ve ekleri,  birim fiyat teklif mektubu </w:t>
      </w:r>
      <w:r w:rsidR="007C1FCE">
        <w:rPr>
          <w:rFonts w:ascii="Times New Roman" w:hAnsi="Times New Roman" w:cs="Times New Roman"/>
          <w:sz w:val="24"/>
          <w:szCs w:val="24"/>
        </w:rPr>
        <w:t xml:space="preserve">ve birim fiyat teklif cetveli </w:t>
      </w:r>
      <w:r w:rsidR="00396D56" w:rsidRPr="004C5A45">
        <w:rPr>
          <w:rFonts w:ascii="Times New Roman" w:hAnsi="Times New Roman" w:cs="Times New Roman"/>
          <w:sz w:val="24"/>
          <w:szCs w:val="24"/>
        </w:rPr>
        <w:t xml:space="preserve">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81406A" w:rsidRPr="007C1FCE">
        <w:rPr>
          <w:rFonts w:ascii="Times New Roman" w:hAnsi="Times New Roman" w:cs="Times New Roman"/>
          <w:b/>
          <w:sz w:val="24"/>
          <w:szCs w:val="24"/>
        </w:rPr>
        <w:t>5</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01468B" w:rsidP="007C1FCE">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0C1B4B">
      <w:pPr>
        <w:spacing w:after="60"/>
        <w:jc w:val="both"/>
        <w:rPr>
          <w:rFonts w:ascii="Times New Roman" w:hAnsi="Times New Roman" w:cs="Times New Roman"/>
          <w:bCs/>
          <w:sz w:val="24"/>
          <w:szCs w:val="24"/>
        </w:rPr>
      </w:pPr>
    </w:p>
    <w:p w:rsidR="009770A0"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9770A0"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9770A0"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9770A0"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9770A0">
      <w:footerReference w:type="default" r:id="rId9"/>
      <w:pgSz w:w="11906" w:h="16838"/>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59529C">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9529C">
              <w:rPr>
                <w:b/>
                <w:bCs/>
                <w:noProof/>
              </w:rPr>
              <w:t>8</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7A13BEB"/>
    <w:multiLevelType w:val="hybridMultilevel"/>
    <w:tmpl w:val="64ACAF86"/>
    <w:lvl w:ilvl="0" w:tplc="DE3EAAA8">
      <w:start w:val="1"/>
      <w:numFmt w:val="lowerLetter"/>
      <w:lvlText w:val="%1)"/>
      <w:lvlJc w:val="left"/>
      <w:pPr>
        <w:ind w:left="1211" w:hanging="360"/>
      </w:pPr>
      <w:rPr>
        <w:rFonts w:eastAsiaTheme="minorHAnsi"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7"/>
  </w:num>
  <w:num w:numId="3">
    <w:abstractNumId w:val="6"/>
  </w:num>
  <w:num w:numId="4">
    <w:abstractNumId w:val="4"/>
  </w:num>
  <w:num w:numId="5">
    <w:abstractNumId w:val="5"/>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387B"/>
    <w:rsid w:val="00006125"/>
    <w:rsid w:val="0001468B"/>
    <w:rsid w:val="000159EA"/>
    <w:rsid w:val="00034D44"/>
    <w:rsid w:val="0004176C"/>
    <w:rsid w:val="000502F7"/>
    <w:rsid w:val="0005250B"/>
    <w:rsid w:val="00053828"/>
    <w:rsid w:val="00056AE0"/>
    <w:rsid w:val="0007202B"/>
    <w:rsid w:val="0008159D"/>
    <w:rsid w:val="00083C61"/>
    <w:rsid w:val="00090A29"/>
    <w:rsid w:val="000974D2"/>
    <w:rsid w:val="000B2809"/>
    <w:rsid w:val="000B4348"/>
    <w:rsid w:val="000C1B4B"/>
    <w:rsid w:val="000C1FC9"/>
    <w:rsid w:val="000D1640"/>
    <w:rsid w:val="000D1AE9"/>
    <w:rsid w:val="000E13B2"/>
    <w:rsid w:val="000E4CD5"/>
    <w:rsid w:val="00105AA9"/>
    <w:rsid w:val="00107BB2"/>
    <w:rsid w:val="001206FA"/>
    <w:rsid w:val="0012125D"/>
    <w:rsid w:val="00122731"/>
    <w:rsid w:val="00127F7C"/>
    <w:rsid w:val="00144305"/>
    <w:rsid w:val="00147553"/>
    <w:rsid w:val="00173826"/>
    <w:rsid w:val="00187835"/>
    <w:rsid w:val="00192100"/>
    <w:rsid w:val="001A61A6"/>
    <w:rsid w:val="001B1E21"/>
    <w:rsid w:val="001B6491"/>
    <w:rsid w:val="001B686C"/>
    <w:rsid w:val="001C3ACD"/>
    <w:rsid w:val="001D5F38"/>
    <w:rsid w:val="001E3FD3"/>
    <w:rsid w:val="001F50E8"/>
    <w:rsid w:val="002002D7"/>
    <w:rsid w:val="00203773"/>
    <w:rsid w:val="00203C1B"/>
    <w:rsid w:val="002061F1"/>
    <w:rsid w:val="0021615D"/>
    <w:rsid w:val="00253ED8"/>
    <w:rsid w:val="0025573C"/>
    <w:rsid w:val="00261591"/>
    <w:rsid w:val="00270B1F"/>
    <w:rsid w:val="0028148D"/>
    <w:rsid w:val="00285B94"/>
    <w:rsid w:val="0028611F"/>
    <w:rsid w:val="002B7BF2"/>
    <w:rsid w:val="002C26B0"/>
    <w:rsid w:val="002E2956"/>
    <w:rsid w:val="002F65B7"/>
    <w:rsid w:val="002F758B"/>
    <w:rsid w:val="00310C5B"/>
    <w:rsid w:val="00313B5C"/>
    <w:rsid w:val="00326313"/>
    <w:rsid w:val="00330B4C"/>
    <w:rsid w:val="00336426"/>
    <w:rsid w:val="0034147D"/>
    <w:rsid w:val="0034717F"/>
    <w:rsid w:val="0037623B"/>
    <w:rsid w:val="003805ED"/>
    <w:rsid w:val="00380678"/>
    <w:rsid w:val="00385832"/>
    <w:rsid w:val="003861ED"/>
    <w:rsid w:val="00392380"/>
    <w:rsid w:val="00394574"/>
    <w:rsid w:val="00396D56"/>
    <w:rsid w:val="003A7E3B"/>
    <w:rsid w:val="003B0E4F"/>
    <w:rsid w:val="003B1AC8"/>
    <w:rsid w:val="003B1AE9"/>
    <w:rsid w:val="003B1C2E"/>
    <w:rsid w:val="003B45A0"/>
    <w:rsid w:val="003D0294"/>
    <w:rsid w:val="003D22C6"/>
    <w:rsid w:val="003D26D6"/>
    <w:rsid w:val="003E0DB8"/>
    <w:rsid w:val="003E33EA"/>
    <w:rsid w:val="00402DB5"/>
    <w:rsid w:val="004054BB"/>
    <w:rsid w:val="00413429"/>
    <w:rsid w:val="004140A7"/>
    <w:rsid w:val="00425EDC"/>
    <w:rsid w:val="00452758"/>
    <w:rsid w:val="0046053A"/>
    <w:rsid w:val="004606EC"/>
    <w:rsid w:val="00461ABE"/>
    <w:rsid w:val="00464C1C"/>
    <w:rsid w:val="00464DB0"/>
    <w:rsid w:val="00470361"/>
    <w:rsid w:val="00471150"/>
    <w:rsid w:val="00473A4F"/>
    <w:rsid w:val="004807AF"/>
    <w:rsid w:val="004966D0"/>
    <w:rsid w:val="004B0279"/>
    <w:rsid w:val="004C4526"/>
    <w:rsid w:val="004C5A45"/>
    <w:rsid w:val="004D6726"/>
    <w:rsid w:val="004E799C"/>
    <w:rsid w:val="00500FC4"/>
    <w:rsid w:val="00512B19"/>
    <w:rsid w:val="00525E94"/>
    <w:rsid w:val="005278CD"/>
    <w:rsid w:val="00532E32"/>
    <w:rsid w:val="00533A58"/>
    <w:rsid w:val="00545350"/>
    <w:rsid w:val="00551581"/>
    <w:rsid w:val="00581C4B"/>
    <w:rsid w:val="005860D6"/>
    <w:rsid w:val="005915BE"/>
    <w:rsid w:val="0059507A"/>
    <w:rsid w:val="0059529C"/>
    <w:rsid w:val="005B0B2B"/>
    <w:rsid w:val="005B3880"/>
    <w:rsid w:val="005B6DCD"/>
    <w:rsid w:val="005D40EA"/>
    <w:rsid w:val="005E39E6"/>
    <w:rsid w:val="005E6648"/>
    <w:rsid w:val="005E7395"/>
    <w:rsid w:val="005F158B"/>
    <w:rsid w:val="006139DA"/>
    <w:rsid w:val="0061426A"/>
    <w:rsid w:val="006227FD"/>
    <w:rsid w:val="00624695"/>
    <w:rsid w:val="00633D9D"/>
    <w:rsid w:val="00633EB6"/>
    <w:rsid w:val="0063498F"/>
    <w:rsid w:val="00640BA2"/>
    <w:rsid w:val="00641159"/>
    <w:rsid w:val="006411AB"/>
    <w:rsid w:val="00655538"/>
    <w:rsid w:val="0066040E"/>
    <w:rsid w:val="00664BDD"/>
    <w:rsid w:val="00674E80"/>
    <w:rsid w:val="006759B0"/>
    <w:rsid w:val="00681FF6"/>
    <w:rsid w:val="00686AB8"/>
    <w:rsid w:val="006C0AC3"/>
    <w:rsid w:val="006C2868"/>
    <w:rsid w:val="006D3CFC"/>
    <w:rsid w:val="007024CC"/>
    <w:rsid w:val="007067E1"/>
    <w:rsid w:val="00711ACC"/>
    <w:rsid w:val="00714A77"/>
    <w:rsid w:val="00714F5C"/>
    <w:rsid w:val="00717066"/>
    <w:rsid w:val="00717259"/>
    <w:rsid w:val="007178F9"/>
    <w:rsid w:val="007373A0"/>
    <w:rsid w:val="007426DD"/>
    <w:rsid w:val="0074497F"/>
    <w:rsid w:val="007461C4"/>
    <w:rsid w:val="00752A5B"/>
    <w:rsid w:val="00756B77"/>
    <w:rsid w:val="00760FCE"/>
    <w:rsid w:val="0077659C"/>
    <w:rsid w:val="00781C76"/>
    <w:rsid w:val="00796531"/>
    <w:rsid w:val="00797551"/>
    <w:rsid w:val="007A012F"/>
    <w:rsid w:val="007A39AF"/>
    <w:rsid w:val="007B17C9"/>
    <w:rsid w:val="007B2E60"/>
    <w:rsid w:val="007B5011"/>
    <w:rsid w:val="007B59B3"/>
    <w:rsid w:val="007C065C"/>
    <w:rsid w:val="007C1FCE"/>
    <w:rsid w:val="007D3E76"/>
    <w:rsid w:val="007E0C9E"/>
    <w:rsid w:val="00813471"/>
    <w:rsid w:val="0081406A"/>
    <w:rsid w:val="008170C6"/>
    <w:rsid w:val="00835E0B"/>
    <w:rsid w:val="0083640D"/>
    <w:rsid w:val="00841D40"/>
    <w:rsid w:val="00846B13"/>
    <w:rsid w:val="00847336"/>
    <w:rsid w:val="00850F39"/>
    <w:rsid w:val="00851F9C"/>
    <w:rsid w:val="00863222"/>
    <w:rsid w:val="00864400"/>
    <w:rsid w:val="0087373A"/>
    <w:rsid w:val="008773BA"/>
    <w:rsid w:val="0087758B"/>
    <w:rsid w:val="00896F3D"/>
    <w:rsid w:val="008A4957"/>
    <w:rsid w:val="008A7D2A"/>
    <w:rsid w:val="008B6A39"/>
    <w:rsid w:val="008C166D"/>
    <w:rsid w:val="008C2A28"/>
    <w:rsid w:val="008D3E45"/>
    <w:rsid w:val="008E426A"/>
    <w:rsid w:val="00903D8E"/>
    <w:rsid w:val="00904784"/>
    <w:rsid w:val="00914B3E"/>
    <w:rsid w:val="0093137D"/>
    <w:rsid w:val="0093464E"/>
    <w:rsid w:val="00941275"/>
    <w:rsid w:val="00942FDE"/>
    <w:rsid w:val="00951A94"/>
    <w:rsid w:val="009531A3"/>
    <w:rsid w:val="00955259"/>
    <w:rsid w:val="0096784C"/>
    <w:rsid w:val="00976577"/>
    <w:rsid w:val="009770A0"/>
    <w:rsid w:val="00977BB6"/>
    <w:rsid w:val="00980B54"/>
    <w:rsid w:val="00985B34"/>
    <w:rsid w:val="009A704E"/>
    <w:rsid w:val="009B3702"/>
    <w:rsid w:val="009B703A"/>
    <w:rsid w:val="009B73EE"/>
    <w:rsid w:val="009C7443"/>
    <w:rsid w:val="009E25A2"/>
    <w:rsid w:val="009E6410"/>
    <w:rsid w:val="009F3BB7"/>
    <w:rsid w:val="009F591F"/>
    <w:rsid w:val="00A00CA5"/>
    <w:rsid w:val="00A00FC4"/>
    <w:rsid w:val="00A018BA"/>
    <w:rsid w:val="00A06F4C"/>
    <w:rsid w:val="00A41B65"/>
    <w:rsid w:val="00A431E9"/>
    <w:rsid w:val="00A5656C"/>
    <w:rsid w:val="00A57EE6"/>
    <w:rsid w:val="00A65C7C"/>
    <w:rsid w:val="00A66784"/>
    <w:rsid w:val="00A66E24"/>
    <w:rsid w:val="00A735AD"/>
    <w:rsid w:val="00AA5C36"/>
    <w:rsid w:val="00AB1F4D"/>
    <w:rsid w:val="00AD223A"/>
    <w:rsid w:val="00AD2469"/>
    <w:rsid w:val="00AE7793"/>
    <w:rsid w:val="00AF30E8"/>
    <w:rsid w:val="00AF58F5"/>
    <w:rsid w:val="00B05CD9"/>
    <w:rsid w:val="00B1213A"/>
    <w:rsid w:val="00B126C6"/>
    <w:rsid w:val="00B21ECA"/>
    <w:rsid w:val="00B231A5"/>
    <w:rsid w:val="00B23BB3"/>
    <w:rsid w:val="00B310A5"/>
    <w:rsid w:val="00B36CA0"/>
    <w:rsid w:val="00B45A49"/>
    <w:rsid w:val="00B704B4"/>
    <w:rsid w:val="00B7678B"/>
    <w:rsid w:val="00B7754B"/>
    <w:rsid w:val="00B917B3"/>
    <w:rsid w:val="00B91CE0"/>
    <w:rsid w:val="00BA0EDA"/>
    <w:rsid w:val="00BA5134"/>
    <w:rsid w:val="00BA7EC0"/>
    <w:rsid w:val="00BC0C6B"/>
    <w:rsid w:val="00BC12E9"/>
    <w:rsid w:val="00BD2735"/>
    <w:rsid w:val="00BD37F1"/>
    <w:rsid w:val="00BD3B36"/>
    <w:rsid w:val="00BE2FB6"/>
    <w:rsid w:val="00BE6FCA"/>
    <w:rsid w:val="00C006E4"/>
    <w:rsid w:val="00C033F4"/>
    <w:rsid w:val="00C07002"/>
    <w:rsid w:val="00C22382"/>
    <w:rsid w:val="00C33DFF"/>
    <w:rsid w:val="00C52CD0"/>
    <w:rsid w:val="00C56EA9"/>
    <w:rsid w:val="00C6790A"/>
    <w:rsid w:val="00C705EB"/>
    <w:rsid w:val="00C825AF"/>
    <w:rsid w:val="00C90A4C"/>
    <w:rsid w:val="00C91BBB"/>
    <w:rsid w:val="00C9616A"/>
    <w:rsid w:val="00CA3C3F"/>
    <w:rsid w:val="00CA79DB"/>
    <w:rsid w:val="00CD20F2"/>
    <w:rsid w:val="00CE4751"/>
    <w:rsid w:val="00D05775"/>
    <w:rsid w:val="00D15B74"/>
    <w:rsid w:val="00D24888"/>
    <w:rsid w:val="00D3256A"/>
    <w:rsid w:val="00D4035D"/>
    <w:rsid w:val="00D471C2"/>
    <w:rsid w:val="00D500FD"/>
    <w:rsid w:val="00D64CDB"/>
    <w:rsid w:val="00D708D7"/>
    <w:rsid w:val="00D82017"/>
    <w:rsid w:val="00D87320"/>
    <w:rsid w:val="00DA1648"/>
    <w:rsid w:val="00DB397B"/>
    <w:rsid w:val="00DB537F"/>
    <w:rsid w:val="00DC1EF2"/>
    <w:rsid w:val="00E01B27"/>
    <w:rsid w:val="00E05174"/>
    <w:rsid w:val="00E16698"/>
    <w:rsid w:val="00E20E5E"/>
    <w:rsid w:val="00E21480"/>
    <w:rsid w:val="00E25714"/>
    <w:rsid w:val="00E263AC"/>
    <w:rsid w:val="00E30905"/>
    <w:rsid w:val="00E31445"/>
    <w:rsid w:val="00E40CC4"/>
    <w:rsid w:val="00E45962"/>
    <w:rsid w:val="00E51E93"/>
    <w:rsid w:val="00E76DAD"/>
    <w:rsid w:val="00E77783"/>
    <w:rsid w:val="00E92391"/>
    <w:rsid w:val="00E95667"/>
    <w:rsid w:val="00EB11DD"/>
    <w:rsid w:val="00EB3139"/>
    <w:rsid w:val="00EC6A7F"/>
    <w:rsid w:val="00EE6CD8"/>
    <w:rsid w:val="00EF3F58"/>
    <w:rsid w:val="00EF5D2D"/>
    <w:rsid w:val="00F11410"/>
    <w:rsid w:val="00F265CC"/>
    <w:rsid w:val="00F4619B"/>
    <w:rsid w:val="00F55666"/>
    <w:rsid w:val="00F83200"/>
    <w:rsid w:val="00F92B33"/>
    <w:rsid w:val="00F97B0E"/>
    <w:rsid w:val="00FA0820"/>
    <w:rsid w:val="00FB1275"/>
    <w:rsid w:val="00FB1A0C"/>
    <w:rsid w:val="00FB4B57"/>
    <w:rsid w:val="00FC6205"/>
    <w:rsid w:val="00FC6459"/>
    <w:rsid w:val="00FD1D51"/>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F54CBD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table" w:styleId="TabloKlavuzu">
    <w:name w:val="Table Grid"/>
    <w:basedOn w:val="NormalTablo"/>
    <w:uiPriority w:val="39"/>
    <w:rsid w:val="00977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33CF1-5035-437D-A4E4-CC1B96272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8</Pages>
  <Words>3038</Words>
  <Characters>17321</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Sedat Yalçın</cp:lastModifiedBy>
  <cp:revision>45</cp:revision>
  <cp:lastPrinted>2025-05-07T11:10:00Z</cp:lastPrinted>
  <dcterms:created xsi:type="dcterms:W3CDTF">2025-07-19T07:35:00Z</dcterms:created>
  <dcterms:modified xsi:type="dcterms:W3CDTF">2026-01-06T12:39:00Z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